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4E" w:rsidRDefault="0026394E">
      <w:pPr>
        <w:rPr>
          <w:rtl/>
        </w:rPr>
      </w:pPr>
      <w:bookmarkStart w:id="0" w:name="_GoBack"/>
      <w:bookmarkEnd w:id="0"/>
    </w:p>
    <w:p w:rsidR="0003585E" w:rsidRDefault="0003585E">
      <w:pPr>
        <w:rPr>
          <w:rtl/>
        </w:rPr>
      </w:pPr>
    </w:p>
    <w:p w:rsidR="0003585E" w:rsidRDefault="0003585E">
      <w:pPr>
        <w:rPr>
          <w:rtl/>
        </w:rPr>
      </w:pPr>
    </w:p>
    <w:p w:rsidR="0003585E" w:rsidRDefault="0003585E">
      <w:pPr>
        <w:rPr>
          <w:rtl/>
        </w:rPr>
      </w:pPr>
    </w:p>
    <w:p w:rsidR="0003585E" w:rsidRDefault="0003585E">
      <w:pPr>
        <w:rPr>
          <w:rtl/>
        </w:rPr>
      </w:pPr>
    </w:p>
    <w:p w:rsidR="0003585E" w:rsidRPr="0003585E" w:rsidRDefault="0003585E" w:rsidP="0003585E">
      <w:pPr>
        <w:bidi w:val="0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02020"/>
          <w:kern w:val="36"/>
          <w:sz w:val="51"/>
          <w:szCs w:val="51"/>
        </w:rPr>
      </w:pPr>
      <w:r w:rsidRPr="0003585E">
        <w:rPr>
          <w:rFonts w:ascii="Arial" w:eastAsia="Times New Roman" w:hAnsi="Arial" w:cs="Arial"/>
          <w:b/>
          <w:bCs/>
          <w:color w:val="0000CD"/>
          <w:kern w:val="36"/>
          <w:sz w:val="51"/>
          <w:szCs w:val="51"/>
          <w:rtl/>
        </w:rPr>
        <w:t>פנסיה חובה לעצמאים</w:t>
      </w:r>
    </w:p>
    <w:p w:rsidR="0003585E" w:rsidRDefault="0003585E" w:rsidP="0003585E">
      <w:pPr>
        <w:bidi w:val="0"/>
        <w:spacing w:after="0" w:line="360" w:lineRule="auto"/>
        <w:jc w:val="center"/>
        <w:rPr>
          <w:rFonts w:ascii="Arial" w:eastAsia="Times New Roman" w:hAnsi="Arial" w:cs="Arial"/>
          <w:color w:val="505050"/>
          <w:sz w:val="21"/>
          <w:szCs w:val="21"/>
        </w:rPr>
      </w:pPr>
    </w:p>
    <w:p w:rsidR="0003585E" w:rsidRDefault="0003585E" w:rsidP="0003585E">
      <w:pPr>
        <w:rPr>
          <w:rFonts w:ascii="Arial" w:eastAsia="Times New Roman" w:hAnsi="Arial" w:cs="Arial"/>
          <w:color w:val="505050"/>
          <w:sz w:val="21"/>
          <w:szCs w:val="21"/>
          <w:rtl/>
        </w:rPr>
      </w:pP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t>לקוחות וידידים יקרים,</w:t>
      </w:r>
    </w:p>
    <w:p w:rsidR="00AA2127" w:rsidRDefault="0003585E" w:rsidP="003D0FAC">
      <w:pPr>
        <w:rPr>
          <w:rFonts w:ascii="Arial" w:eastAsia="Times New Roman" w:hAnsi="Arial" w:cs="Arial"/>
          <w:color w:val="505050"/>
          <w:sz w:val="21"/>
          <w:szCs w:val="21"/>
          <w:rtl/>
        </w:rPr>
      </w:pP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</w:r>
      <w:r w:rsidR="003D0FAC">
        <w:rPr>
          <w:rFonts w:ascii="Arial" w:eastAsia="Times New Roman" w:hAnsi="Arial" w:cs="Arial" w:hint="cs"/>
          <w:color w:val="505050"/>
          <w:sz w:val="21"/>
          <w:szCs w:val="21"/>
          <w:rtl/>
        </w:rPr>
        <w:t>ברצוננו להפנות את תשומת ליבכם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t xml:space="preserve"> </w:t>
      </w:r>
      <w:r w:rsidR="003D0FAC">
        <w:rPr>
          <w:rFonts w:ascii="Arial" w:eastAsia="Times New Roman" w:hAnsi="Arial" w:cs="Arial" w:hint="cs"/>
          <w:color w:val="505050"/>
          <w:sz w:val="21"/>
          <w:szCs w:val="21"/>
          <w:rtl/>
        </w:rPr>
        <w:t>ל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t>חוק ההסדרים שנכנס לתוקפו זה מכבר</w:t>
      </w:r>
      <w:r w:rsidR="00AA2127">
        <w:rPr>
          <w:rFonts w:ascii="Arial" w:eastAsia="Times New Roman" w:hAnsi="Arial" w:cs="Arial" w:hint="cs"/>
          <w:color w:val="505050"/>
          <w:sz w:val="21"/>
          <w:szCs w:val="21"/>
          <w:rtl/>
        </w:rPr>
        <w:t>.</w:t>
      </w:r>
    </w:p>
    <w:p w:rsidR="0003585E" w:rsidRDefault="0003585E" w:rsidP="003D0FAC">
      <w:pPr>
        <w:rPr>
          <w:rFonts w:ascii="Arial" w:eastAsia="Times New Roman" w:hAnsi="Arial" w:cs="Arial"/>
          <w:color w:val="505050"/>
          <w:sz w:val="21"/>
          <w:szCs w:val="21"/>
          <w:rtl/>
        </w:rPr>
      </w:pP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t>במסגרת החוק האמור נקבעו הוראות המחייבות עצמאים להפקיד סכומים לחיסכון פנסיוני מתוך הכנסתם החייבת בהפקדה וזאת החל משנת</w:t>
      </w:r>
      <w:r w:rsidR="00AD1810">
        <w:rPr>
          <w:rFonts w:ascii="Arial" w:eastAsia="Times New Roman" w:hAnsi="Arial" w:cs="Arial" w:hint="cs"/>
          <w:color w:val="505050"/>
          <w:sz w:val="21"/>
          <w:szCs w:val="21"/>
          <w:rtl/>
        </w:rPr>
        <w:t xml:space="preserve"> המס 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t>2017.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</w:r>
    </w:p>
    <w:p w:rsidR="0003585E" w:rsidRDefault="0003585E" w:rsidP="0003585E">
      <w:pPr>
        <w:rPr>
          <w:rFonts w:ascii="Arial" w:eastAsia="Times New Roman" w:hAnsi="Arial" w:cs="Arial"/>
          <w:color w:val="505050"/>
          <w:sz w:val="21"/>
          <w:szCs w:val="21"/>
          <w:rtl/>
        </w:rPr>
      </w:pP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  <w:t>על פי הוראות החוק, שעור ההפקדה יהא 4.45% מחלק ההכנסה שאינו עולה על מחצית השכר הממוצע במשק, ו 12.55% מחלק ההכנסה שעולה על מחצית השכר הממוצע במשק ועד לסך 9,673 ש"ח (נכון לשנת 2017).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  <w:t>ההפקדות לחיסכון פנסיוני יבוצעו לא יאוחר מתום שנת המס שבשלה מופקדים התשלומים.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  <w:t>חובת ההפקדה לא תחול על עצמאים מתחת לגיל 21 או מעל גיל 55, וכן לא תחול על עצמאים במהלך מחצית השנה הראשונה לפעילותם כעוסקים לפי חוק מע"מ.</w:t>
      </w:r>
    </w:p>
    <w:p w:rsidR="003D0FAC" w:rsidRDefault="003D0FAC" w:rsidP="0003585E">
      <w:pPr>
        <w:rPr>
          <w:rFonts w:ascii="Arial" w:eastAsia="Times New Roman" w:hAnsi="Arial" w:cs="Arial"/>
          <w:color w:val="505050"/>
          <w:sz w:val="21"/>
          <w:szCs w:val="21"/>
          <w:rtl/>
        </w:rPr>
      </w:pPr>
      <w:r>
        <w:rPr>
          <w:rFonts w:ascii="Arial" w:eastAsia="Times New Roman" w:hAnsi="Arial" w:cs="Arial" w:hint="cs"/>
          <w:color w:val="505050"/>
          <w:sz w:val="21"/>
          <w:szCs w:val="21"/>
          <w:rtl/>
        </w:rPr>
        <w:t>הננו ממליצים להתייעץ עם סוכן הביטוח או יועץ פנסיוני בנושא.</w:t>
      </w:r>
    </w:p>
    <w:p w:rsidR="0003585E" w:rsidRDefault="0003585E" w:rsidP="0003585E">
      <w:pPr>
        <w:rPr>
          <w:rFonts w:ascii="Arial" w:eastAsia="Times New Roman" w:hAnsi="Arial" w:cs="Arial"/>
          <w:color w:val="505050"/>
          <w:sz w:val="21"/>
          <w:szCs w:val="21"/>
          <w:rtl/>
        </w:rPr>
      </w:pP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t>במקביל לקביעת חובת ההפקדה לפנסיה, בוצעו שינויים בשיעור דמי הביטוח הלאומי לעצמאים והוגדלו הטבות המס הניתנות לעצמאים בגין הפקדות לפנסיה.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  <w:t>כמו כן, נקבעו הוראות המאפשרות לעצמאים למשוך חלק מהסכומים שהופקדו לחיסכון במצב של אבטלה, זאת בכפוף לתנאים ומגבלות מסוימות.</w:t>
      </w:r>
    </w:p>
    <w:p w:rsidR="0003585E" w:rsidRDefault="0003585E" w:rsidP="0003585E">
      <w:pPr>
        <w:rPr>
          <w:rtl/>
        </w:rPr>
      </w:pP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  <w:t>יודגש כי  על עצמאי אשר לא מילא אחר הוראות החוק יוטלו קנסות בסכומים בלתי מבוטלים.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  <w:t>משרדנו עומד לרשותכם לצורך מסירת פרטים והבהרות נוספות.</w:t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</w:r>
      <w:r w:rsidRPr="0003585E">
        <w:rPr>
          <w:rFonts w:ascii="Arial" w:eastAsia="Times New Roman" w:hAnsi="Arial" w:cs="Arial"/>
          <w:color w:val="505050"/>
          <w:sz w:val="21"/>
          <w:szCs w:val="21"/>
          <w:rtl/>
        </w:rPr>
        <w:br/>
        <w:t>לתשומת לבכם והיערכותכם.</w:t>
      </w:r>
    </w:p>
    <w:p w:rsidR="003D0FAC" w:rsidRDefault="003D0FAC" w:rsidP="0003585E">
      <w:pPr>
        <w:rPr>
          <w:rtl/>
        </w:rPr>
      </w:pPr>
    </w:p>
    <w:p w:rsidR="003D0FAC" w:rsidRDefault="003D0FAC" w:rsidP="0003585E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בכבוד רב , </w:t>
      </w:r>
    </w:p>
    <w:p w:rsidR="003D0FAC" w:rsidRDefault="003D0FAC" w:rsidP="0003585E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proofErr w:type="spellStart"/>
      <w:r>
        <w:rPr>
          <w:rFonts w:hint="cs"/>
          <w:rtl/>
        </w:rPr>
        <w:t>פרולינגר</w:t>
      </w:r>
      <w:proofErr w:type="spellEnd"/>
      <w:r>
        <w:rPr>
          <w:rFonts w:hint="cs"/>
          <w:rtl/>
        </w:rPr>
        <w:t xml:space="preserve"> </w:t>
      </w:r>
      <w:r w:rsidR="00AD1810">
        <w:rPr>
          <w:rFonts w:hint="cs"/>
          <w:rtl/>
        </w:rPr>
        <w:t xml:space="preserve">איל </w:t>
      </w:r>
      <w:r>
        <w:rPr>
          <w:rFonts w:hint="cs"/>
          <w:rtl/>
        </w:rPr>
        <w:t>ושות'</w:t>
      </w:r>
    </w:p>
    <w:p w:rsidR="003D0FAC" w:rsidRDefault="003D0FAC" w:rsidP="0003585E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רואי חשבון </w:t>
      </w:r>
    </w:p>
    <w:p w:rsidR="003D0FAC" w:rsidRDefault="003D0FAC" w:rsidP="0003585E">
      <w:pPr>
        <w:rPr>
          <w:rtl/>
        </w:rPr>
      </w:pPr>
    </w:p>
    <w:p w:rsidR="003D0FAC" w:rsidRDefault="003D0FAC" w:rsidP="0003585E">
      <w:pPr>
        <w:rPr>
          <w:rtl/>
        </w:rPr>
      </w:pPr>
    </w:p>
    <w:p w:rsidR="003D0FAC" w:rsidRDefault="003D0FAC" w:rsidP="0003585E">
      <w:r>
        <w:rPr>
          <w:rFonts w:hint="cs"/>
          <w:rtl/>
        </w:rPr>
        <w:t>בני ברק, ינואר 2017</w:t>
      </w:r>
    </w:p>
    <w:sectPr w:rsidR="003D0FAC" w:rsidSect="007A7A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5E"/>
    <w:rsid w:val="0003585E"/>
    <w:rsid w:val="00191A45"/>
    <w:rsid w:val="00234FBE"/>
    <w:rsid w:val="0026394E"/>
    <w:rsid w:val="00357E55"/>
    <w:rsid w:val="003D0FAC"/>
    <w:rsid w:val="00524496"/>
    <w:rsid w:val="00702AE1"/>
    <w:rsid w:val="007A7A71"/>
    <w:rsid w:val="00AA2127"/>
    <w:rsid w:val="00AD1810"/>
    <w:rsid w:val="00D85F7F"/>
    <w:rsid w:val="00F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8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3585E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8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3585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osnat@frolinger.co.il</dc:creator>
  <cp:lastModifiedBy>Lizi</cp:lastModifiedBy>
  <cp:revision>2</cp:revision>
  <cp:lastPrinted>2017-01-24T12:40:00Z</cp:lastPrinted>
  <dcterms:created xsi:type="dcterms:W3CDTF">2017-07-16T10:16:00Z</dcterms:created>
  <dcterms:modified xsi:type="dcterms:W3CDTF">2017-07-16T10:16:00Z</dcterms:modified>
</cp:coreProperties>
</file>